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7" w:rsidRDefault="00EE1D77" w:rsidP="00EE1D77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ab/>
        <w:t>ПРЕДЛОГ</w:t>
      </w: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ab/>
        <w:t>На основу члана 2. и члана 31. Закона о комуналним делатностима („Службени гласник РС“ број 88/2011 и 95/2018) и члана 42. Статута Општине Житиште („Службени лист Општине Житиште“ број: 10/2019 – пречишћен текст), Скупштина Општине Житиште на седници одржаној дана _____.2022. године донела је</w:t>
      </w:r>
    </w:p>
    <w:p w:rsidR="00EE1D77" w:rsidRDefault="00EE1D77" w:rsidP="00EE1D77">
      <w:pPr>
        <w:jc w:val="center"/>
        <w:rPr>
          <w:lang w:val="sr-Cyrl-RS"/>
        </w:rPr>
      </w:pPr>
    </w:p>
    <w:p w:rsidR="00EE1D77" w:rsidRDefault="00EE1D77" w:rsidP="00EE1D77">
      <w:pPr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EE1D77" w:rsidRDefault="00EE1D77" w:rsidP="00EE1D77">
      <w:pPr>
        <w:jc w:val="center"/>
        <w:rPr>
          <w:lang w:val="sr-Cyrl-RS"/>
        </w:rPr>
      </w:pPr>
      <w:r>
        <w:rPr>
          <w:lang w:val="sr-Cyrl-RS"/>
        </w:rPr>
        <w:t>О ИЗМЕНИ И ДОПУНИ ОДЛУКЕ О УСЛОВИМА И НАЧИНУ</w:t>
      </w:r>
    </w:p>
    <w:p w:rsidR="00EE1D77" w:rsidRDefault="00EE1D77" w:rsidP="00EE1D77">
      <w:pPr>
        <w:jc w:val="center"/>
        <w:rPr>
          <w:lang w:val="sr-Cyrl-RS"/>
        </w:rPr>
      </w:pPr>
      <w:r>
        <w:rPr>
          <w:lang w:val="sr-Cyrl-RS"/>
        </w:rPr>
        <w:t xml:space="preserve"> ОРГАНИЗОВАЊА ПОСЛОВА У ВРШЕЊУ КОМУНАЛНИХ ДЕЛАТНОСТИ </w:t>
      </w:r>
    </w:p>
    <w:p w:rsidR="00EE1D77" w:rsidRDefault="00EE1D77" w:rsidP="00EE1D77">
      <w:pPr>
        <w:jc w:val="center"/>
        <w:rPr>
          <w:lang w:val="sr-Cyrl-RS"/>
        </w:rPr>
      </w:pPr>
      <w:r>
        <w:rPr>
          <w:lang w:val="sr-Cyrl-RS"/>
        </w:rPr>
        <w:t>ИСПОРУКЕ И ОДВОЂЕЊА ВОДА</w:t>
      </w:r>
    </w:p>
    <w:p w:rsidR="00EE1D77" w:rsidRDefault="00EE1D77" w:rsidP="00EE1D77">
      <w:pPr>
        <w:jc w:val="center"/>
        <w:rPr>
          <w:lang w:val="sr-Cyrl-RS"/>
        </w:rPr>
      </w:pPr>
    </w:p>
    <w:p w:rsidR="00EE1D77" w:rsidRDefault="00EE1D77" w:rsidP="00EE1D77">
      <w:pPr>
        <w:jc w:val="center"/>
        <w:rPr>
          <w:lang w:val="sr-Cyrl-RS"/>
        </w:rPr>
      </w:pPr>
      <w:r>
        <w:rPr>
          <w:lang w:val="sr-Cyrl-RS"/>
        </w:rPr>
        <w:t xml:space="preserve">Члан 1. </w:t>
      </w:r>
    </w:p>
    <w:p w:rsidR="00EE1D77" w:rsidRDefault="00EE1D77" w:rsidP="00EE1D77">
      <w:pPr>
        <w:jc w:val="center"/>
        <w:rPr>
          <w:lang w:val="sr-Cyrl-RS"/>
        </w:rPr>
      </w:pP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ab/>
        <w:t>У Одлуци о условима и начину организовања послова у вршењу комуналних делатности испоруке и одвођења вода („Службени лист Општине Житиште“ број: 7/2010, 47/2013, 5/2017, 34/17, 30/18) у члану 4 став 2. мења се и гласи:</w:t>
      </w:r>
    </w:p>
    <w:p w:rsidR="00EE1D77" w:rsidRDefault="00EE1D77" w:rsidP="00EE1D77">
      <w:pPr>
        <w:ind w:left="360"/>
        <w:jc w:val="both"/>
        <w:rPr>
          <w:lang w:val="sr-Cyrl-RS"/>
        </w:rPr>
      </w:pPr>
      <w:r>
        <w:rPr>
          <w:lang w:val="sr-Cyrl-RS"/>
        </w:rPr>
        <w:t>'' Постројења и уређаји из става 1. тачке од 1. до 9. овог члана чине јавни водовод.''</w:t>
      </w:r>
    </w:p>
    <w:p w:rsidR="00EE1D77" w:rsidRDefault="00EE1D77" w:rsidP="00EE1D77">
      <w:pPr>
        <w:ind w:left="360"/>
        <w:jc w:val="both"/>
        <w:rPr>
          <w:lang w:val="sr-Cyrl-RS"/>
        </w:rPr>
      </w:pPr>
    </w:p>
    <w:p w:rsidR="00EE1D77" w:rsidRDefault="00EE1D77" w:rsidP="00EE1D77">
      <w:pPr>
        <w:ind w:left="360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EE1D77" w:rsidRDefault="00EE1D77" w:rsidP="00EE1D77">
      <w:pPr>
        <w:ind w:left="360"/>
        <w:jc w:val="center"/>
        <w:rPr>
          <w:lang w:val="sr-Cyrl-RS"/>
        </w:rPr>
      </w:pPr>
    </w:p>
    <w:p w:rsidR="00AA1C2C" w:rsidRDefault="00EE1D77" w:rsidP="00EE1D77">
      <w:pPr>
        <w:jc w:val="both"/>
        <w:rPr>
          <w:lang w:val="sr-Cyrl-RS"/>
        </w:rPr>
      </w:pPr>
      <w:r>
        <w:rPr>
          <w:lang w:val="sr-Cyrl-RS"/>
        </w:rPr>
        <w:tab/>
        <w:t xml:space="preserve">Ова Одлука ступа на снагу </w:t>
      </w:r>
      <w:r w:rsidR="00AA1C2C">
        <w:rPr>
          <w:lang w:val="sr-Cyrl-RS"/>
        </w:rPr>
        <w:t>осмог дана од дана објављивања у „Службеном листу Општине Житиште“.</w:t>
      </w:r>
    </w:p>
    <w:p w:rsidR="00EE1D77" w:rsidRDefault="00AA1C2C" w:rsidP="00EE1D77">
      <w:pPr>
        <w:jc w:val="both"/>
        <w:rPr>
          <w:lang w:val="sr-Cyrl-RS"/>
        </w:rPr>
      </w:pPr>
      <w:r>
        <w:rPr>
          <w:lang w:val="sr-Cyrl-RS"/>
        </w:rPr>
        <w:tab/>
        <w:t xml:space="preserve">Одлуку објавити </w:t>
      </w:r>
      <w:r w:rsidR="00EE1D77">
        <w:rPr>
          <w:lang w:val="sr-Cyrl-RS"/>
        </w:rPr>
        <w:t xml:space="preserve">у „Службеном листу Општине Житиште“. </w:t>
      </w:r>
    </w:p>
    <w:p w:rsidR="00AA1C2C" w:rsidRDefault="00AA1C2C" w:rsidP="00EE1D77">
      <w:pPr>
        <w:jc w:val="both"/>
        <w:rPr>
          <w:lang w:val="sr-Cyrl-RS"/>
        </w:rPr>
      </w:pPr>
      <w:r>
        <w:rPr>
          <w:lang w:val="sr-Cyrl-RS"/>
        </w:rPr>
        <w:tab/>
        <w:t>Након ступања на снагу ове одлуке комисија за статутарна питања  и нормативна акта Скупштине Општине Житиште“  израдиће пречишћен текст одлуке.</w:t>
      </w:r>
    </w:p>
    <w:p w:rsidR="00EE1D77" w:rsidRDefault="00EE1D77" w:rsidP="00EE1D77">
      <w:pPr>
        <w:jc w:val="both"/>
        <w:rPr>
          <w:lang w:val="sr-Cyrl-RS"/>
        </w:rPr>
      </w:pP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>Република Србија</w:t>
      </w: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>Општина Житиште</w:t>
      </w: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>Скупштина Општине</w:t>
      </w:r>
    </w:p>
    <w:p w:rsidR="00EE1D77" w:rsidRPr="006628A5" w:rsidRDefault="00EE1D77" w:rsidP="00EE1D77">
      <w:pPr>
        <w:jc w:val="both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I</w:t>
      </w:r>
      <w:r w:rsidR="00AA1C2C">
        <w:rPr>
          <w:lang w:val="sr-Cyrl-RS"/>
        </w:rPr>
        <w:t>-</w:t>
      </w:r>
      <w:r w:rsidR="00AA1C2C" w:rsidRPr="00AA1C2C">
        <w:rPr>
          <w:lang w:val="sr-Cyrl-RS"/>
        </w:rPr>
        <w:t xml:space="preserve"> </w:t>
      </w:r>
      <w:r w:rsidR="00AA1C2C">
        <w:rPr>
          <w:lang w:val="sr-Cyrl-RS"/>
        </w:rPr>
        <w:t xml:space="preserve">                                                                                                   Председница</w:t>
      </w:r>
    </w:p>
    <w:p w:rsidR="00EE1D77" w:rsidRDefault="00AA1C2C" w:rsidP="00EE1D77">
      <w:pPr>
        <w:jc w:val="both"/>
        <w:rPr>
          <w:lang w:val="sr-Cyrl-RS"/>
        </w:rPr>
      </w:pPr>
      <w:r>
        <w:rPr>
          <w:lang w:val="sr-Cyrl-RS"/>
        </w:rPr>
        <w:t>Дана: _____2022</w:t>
      </w:r>
      <w:r w:rsidR="00EE1D77">
        <w:rPr>
          <w:lang w:val="sr-Cyrl-RS"/>
        </w:rPr>
        <w:t>. године</w:t>
      </w:r>
      <w:r w:rsidRPr="00AA1C2C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Скупштине Општине Житиште</w:t>
      </w:r>
    </w:p>
    <w:p w:rsidR="00EE1D77" w:rsidRDefault="00EE1D77" w:rsidP="00EE1D77">
      <w:pPr>
        <w:jc w:val="both"/>
        <w:rPr>
          <w:lang w:val="sr-Cyrl-RS"/>
        </w:rPr>
      </w:pPr>
      <w:r>
        <w:rPr>
          <w:lang w:val="sr-Cyrl-RS"/>
        </w:rPr>
        <w:t>Житиште</w:t>
      </w:r>
    </w:p>
    <w:p w:rsidR="00AA1C2C" w:rsidRDefault="00AA1C2C" w:rsidP="00AA1C2C">
      <w:pPr>
        <w:tabs>
          <w:tab w:val="left" w:pos="639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Ивана Петрић с.р.</w:t>
      </w:r>
    </w:p>
    <w:p w:rsidR="00AA1C2C" w:rsidRDefault="00AA1C2C" w:rsidP="00AA1C2C">
      <w:pPr>
        <w:tabs>
          <w:tab w:val="left" w:pos="6390"/>
        </w:tabs>
        <w:rPr>
          <w:lang w:val="sr-Cyrl-RS"/>
        </w:rPr>
      </w:pPr>
    </w:p>
    <w:p w:rsidR="00AA1C2C" w:rsidRDefault="00AA1C2C" w:rsidP="00AA1C2C">
      <w:pPr>
        <w:tabs>
          <w:tab w:val="left" w:pos="6390"/>
        </w:tabs>
        <w:rPr>
          <w:lang w:val="sr-Cyrl-RS"/>
        </w:rPr>
      </w:pPr>
      <w:r>
        <w:rPr>
          <w:lang w:val="sr-Cyrl-RS"/>
        </w:rPr>
        <w:tab/>
      </w:r>
    </w:p>
    <w:p w:rsidR="00AA1C2C" w:rsidRDefault="00AA1C2C" w:rsidP="00AA1C2C">
      <w:pPr>
        <w:tabs>
          <w:tab w:val="left" w:pos="6390"/>
        </w:tabs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AA1C2C" w:rsidRDefault="00AA1C2C" w:rsidP="00AA1C2C">
      <w:pPr>
        <w:tabs>
          <w:tab w:val="left" w:pos="6390"/>
        </w:tabs>
        <w:jc w:val="center"/>
        <w:rPr>
          <w:lang w:val="sr-Cyrl-RS"/>
        </w:rPr>
      </w:pPr>
    </w:p>
    <w:p w:rsidR="00AA1C2C" w:rsidRPr="00D93FA4" w:rsidRDefault="00AA1C2C" w:rsidP="00AA1C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A1C2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Основ за доношење Одлуке о измени и допуни одлуке о условима и начину организовања послова у вршењу комуналних делатности испоруке и одвођења вода    нализи се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Закону о комуналним делатностима и Статуту Општине Житиште, </w:t>
      </w:r>
      <w:r w:rsidRPr="00AA1C2C">
        <w:rPr>
          <w:rFonts w:ascii="Times New Roman" w:hAnsi="Times New Roman" w:cs="Times New Roman"/>
          <w:sz w:val="24"/>
          <w:szCs w:val="24"/>
          <w:lang w:val="sr-Cyrl-RS"/>
        </w:rPr>
        <w:t xml:space="preserve">а у сврху усклађивања са горе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поменутим Законом</w:t>
      </w:r>
      <w:r w:rsidRPr="00AA1C2C">
        <w:rPr>
          <w:rFonts w:ascii="Times New Roman" w:hAnsi="Times New Roman" w:cs="Times New Roman"/>
          <w:sz w:val="24"/>
          <w:szCs w:val="24"/>
          <w:lang w:val="sr-Cyrl-RS"/>
        </w:rPr>
        <w:t>. Позитивно мишљење на Предлог Одлуке дали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Комисија за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координацију инспекцијског надзора над пословима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 изворне надлежности Општине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 xml:space="preserve">Житиште, Општинско веће Општине Житиште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статитарна питања и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нормативна акта.</w:t>
      </w:r>
    </w:p>
    <w:p w:rsidR="00AA1C2C" w:rsidRPr="00AA1C2C" w:rsidRDefault="00AA1C2C" w:rsidP="00AA1C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Предлог Одлуке прослеђује се Скупштини Општине Житиште на даље разматрање.</w:t>
      </w:r>
    </w:p>
    <w:sectPr w:rsidR="00AA1C2C" w:rsidRPr="00AA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505"/>
    <w:multiLevelType w:val="hybridMultilevel"/>
    <w:tmpl w:val="F066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7"/>
    <w:rsid w:val="000A2E53"/>
    <w:rsid w:val="00566032"/>
    <w:rsid w:val="007D6A35"/>
    <w:rsid w:val="007E76A1"/>
    <w:rsid w:val="00992A3E"/>
    <w:rsid w:val="00AA1C2C"/>
    <w:rsid w:val="00DF501D"/>
    <w:rsid w:val="00E56546"/>
    <w:rsid w:val="00E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E1D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1C2C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E1D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1C2C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2022-03-25T11:16:00Z</dcterms:created>
  <dcterms:modified xsi:type="dcterms:W3CDTF">2022-03-25T11:16:00Z</dcterms:modified>
</cp:coreProperties>
</file>