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A6" w:rsidRDefault="007937A6" w:rsidP="007937A6">
      <w:pPr>
        <w:jc w:val="right"/>
        <w:rPr>
          <w:lang w:val="sr-Cyrl-RS"/>
        </w:rPr>
      </w:pPr>
      <w:r>
        <w:rPr>
          <w:lang w:val="sr-Cyrl-RS"/>
        </w:rPr>
        <w:t>ПРЕДЛОГ</w:t>
      </w:r>
    </w:p>
    <w:p w:rsidR="0064364F" w:rsidRDefault="004B10F1" w:rsidP="005D7D15">
      <w:pPr>
        <w:jc w:val="both"/>
        <w:rPr>
          <w:lang w:val="sr-Cyrl-RS"/>
        </w:rPr>
      </w:pPr>
      <w:r>
        <w:rPr>
          <w:lang w:val="sr-Cyrl-RS"/>
        </w:rPr>
        <w:t xml:space="preserve">На основу члана </w:t>
      </w:r>
      <w:r w:rsidR="001E50BF">
        <w:rPr>
          <w:lang w:val="sr-Cyrl-RS"/>
        </w:rPr>
        <w:t xml:space="preserve">15. став 10. </w:t>
      </w:r>
      <w:r>
        <w:rPr>
          <w:lang w:val="sr-Cyrl-RS"/>
        </w:rPr>
        <w:t xml:space="preserve">Статута општине Житиште ( Службени лист општине Житиште број  </w:t>
      </w:r>
      <w:r w:rsidR="001E50BF">
        <w:rPr>
          <w:lang w:val="sr-Cyrl-RS"/>
        </w:rPr>
        <w:t>10 од 22.02.2019 – пречишћени текст</w:t>
      </w:r>
      <w:r>
        <w:rPr>
          <w:lang w:val="sr-Cyrl-RS"/>
        </w:rPr>
        <w:t>), а у вези са чланом 115. став 5. Закона о националним саветима националних ма</w:t>
      </w:r>
      <w:r w:rsidR="001651FF">
        <w:rPr>
          <w:lang w:val="sr-Cyrl-RS"/>
        </w:rPr>
        <w:t>њина (</w:t>
      </w:r>
      <w:r>
        <w:rPr>
          <w:lang w:val="sr-Cyrl-RS"/>
        </w:rPr>
        <w:t>Службени гласник Републике Србије бр. 72/0</w:t>
      </w:r>
      <w:r w:rsidR="001651FF">
        <w:rPr>
          <w:lang w:val="sr-Cyrl-RS"/>
        </w:rPr>
        <w:t>9,20/14-одлука УС,55/14 и 47/18</w:t>
      </w:r>
      <w:r>
        <w:rPr>
          <w:lang w:val="sr-Cyrl-RS"/>
        </w:rPr>
        <w:t xml:space="preserve">) Скупштина општине Житиште на седници од       </w:t>
      </w:r>
      <w:r w:rsidR="001E50BF">
        <w:rPr>
          <w:lang w:val="sr-Cyrl-RS"/>
        </w:rPr>
        <w:t xml:space="preserve">  </w:t>
      </w:r>
      <w:r>
        <w:rPr>
          <w:lang w:val="sr-Cyrl-RS"/>
        </w:rPr>
        <w:t>2021. године, доноси</w:t>
      </w:r>
    </w:p>
    <w:p w:rsidR="004B10F1" w:rsidRDefault="004B10F1">
      <w:pPr>
        <w:rPr>
          <w:lang w:val="sr-Cyrl-RS"/>
        </w:rPr>
      </w:pPr>
    </w:p>
    <w:p w:rsidR="004B10F1" w:rsidRDefault="004B10F1" w:rsidP="005D7D15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О Д Л У К У</w:t>
      </w:r>
    </w:p>
    <w:p w:rsidR="004B10F1" w:rsidRDefault="004B10F1" w:rsidP="005D7D15">
      <w:pPr>
        <w:spacing w:after="0"/>
        <w:rPr>
          <w:lang w:val="sr-Cyrl-RS"/>
        </w:rPr>
      </w:pPr>
      <w:r>
        <w:rPr>
          <w:lang w:val="sr-Cyrl-RS"/>
        </w:rPr>
        <w:t xml:space="preserve">                        О КРИТЕРИЈУМИМА ЗА РАСПОДЕЛУ С</w:t>
      </w:r>
      <w:r w:rsidR="00EF280E">
        <w:rPr>
          <w:lang w:val="sr-Cyrl-RS"/>
        </w:rPr>
        <w:t>РЕДСТАВА ИЗ БУЏ</w:t>
      </w:r>
      <w:bookmarkStart w:id="0" w:name="_GoBack"/>
      <w:bookmarkEnd w:id="0"/>
      <w:r>
        <w:rPr>
          <w:lang w:val="sr-Cyrl-RS"/>
        </w:rPr>
        <w:t>ЕТА ОПШТИНЕ</w:t>
      </w:r>
    </w:p>
    <w:p w:rsidR="004B10F1" w:rsidRDefault="004B10F1" w:rsidP="005D7D15">
      <w:pPr>
        <w:spacing w:after="0"/>
        <w:rPr>
          <w:lang w:val="sr-Cyrl-RS"/>
        </w:rPr>
      </w:pPr>
      <w:r>
        <w:rPr>
          <w:lang w:val="sr-Cyrl-RS"/>
        </w:rPr>
        <w:t xml:space="preserve">                        </w:t>
      </w:r>
      <w:r w:rsidR="005D7D15">
        <w:rPr>
          <w:lang w:val="en-GB"/>
        </w:rPr>
        <w:t xml:space="preserve"> </w:t>
      </w:r>
      <w:r>
        <w:rPr>
          <w:lang w:val="sr-Cyrl-RS"/>
        </w:rPr>
        <w:t xml:space="preserve"> ЖИТИШТЕ ЗА ФИНАНСИРАЊЕ СТАЛНИХ ТРОШКОВА НАЦИОНАЛНИХ</w:t>
      </w:r>
    </w:p>
    <w:p w:rsidR="004B10F1" w:rsidRDefault="004B10F1" w:rsidP="005D7D15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</w:t>
      </w:r>
      <w:r w:rsidR="001E50BF">
        <w:rPr>
          <w:lang w:val="sr-Cyrl-RS"/>
        </w:rPr>
        <w:t xml:space="preserve">  </w:t>
      </w:r>
      <w:r>
        <w:rPr>
          <w:lang w:val="sr-Cyrl-RS"/>
        </w:rPr>
        <w:t xml:space="preserve"> САВЕТА НАЦИОНАЛНИХ МАЊИНА</w:t>
      </w:r>
    </w:p>
    <w:p w:rsidR="004B10F1" w:rsidRDefault="004B10F1">
      <w:pPr>
        <w:rPr>
          <w:lang w:val="sr-Cyrl-RS"/>
        </w:rPr>
      </w:pPr>
    </w:p>
    <w:p w:rsidR="004B10F1" w:rsidRDefault="004B10F1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Члан 1.</w:t>
      </w:r>
    </w:p>
    <w:p w:rsidR="004B10F1" w:rsidRDefault="004B10F1" w:rsidP="001651FF">
      <w:pPr>
        <w:jc w:val="both"/>
        <w:rPr>
          <w:lang w:val="sr-Cyrl-RS"/>
        </w:rPr>
      </w:pPr>
      <w:r>
        <w:rPr>
          <w:lang w:val="sr-Cyrl-RS"/>
        </w:rPr>
        <w:t xml:space="preserve">        Овом одлуком уређују се критеријуми за расподелу средстава која се обезбеђују у буцету општине Житиште за финансирање сталних трошкова националних савета националних мањина ( у даљем тексту: национални савети).</w:t>
      </w:r>
    </w:p>
    <w:p w:rsidR="004B10F1" w:rsidRDefault="004B10F1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Члан 2. </w:t>
      </w:r>
    </w:p>
    <w:p w:rsidR="004B10F1" w:rsidRDefault="004B10F1">
      <w:pPr>
        <w:rPr>
          <w:lang w:val="sr-Cyrl-RS"/>
        </w:rPr>
      </w:pPr>
      <w:r>
        <w:rPr>
          <w:lang w:val="sr-Cyrl-RS"/>
        </w:rPr>
        <w:t xml:space="preserve">       У сталне трошкове националног савета спадају;</w:t>
      </w:r>
    </w:p>
    <w:p w:rsidR="004B10F1" w:rsidRDefault="004B10F1" w:rsidP="004B10F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трошкови за изнамљивање и коришћење просторија националног савета;</w:t>
      </w:r>
    </w:p>
    <w:p w:rsidR="004B10F1" w:rsidRDefault="004B10F1" w:rsidP="004B10F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 зараде,порези и доприноси запослених у националном савету;</w:t>
      </w:r>
    </w:p>
    <w:p w:rsidR="004B10F1" w:rsidRPr="004B10F1" w:rsidRDefault="004B10F1" w:rsidP="004B10F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хонорари и доприноси за обављен рад за потребе националног савета;</w:t>
      </w:r>
    </w:p>
    <w:p w:rsidR="004B10F1" w:rsidRDefault="004B10F1" w:rsidP="004B10F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 путни трошкови и дневнице за службена путовања;</w:t>
      </w:r>
    </w:p>
    <w:p w:rsidR="004B10F1" w:rsidRDefault="004B10F1" w:rsidP="004B10F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набавка канцеларијског материјала и опреме за рад националног савета;</w:t>
      </w:r>
    </w:p>
    <w:p w:rsidR="004B10F1" w:rsidRDefault="004B10F1" w:rsidP="004B10F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књиговодствене услуге;</w:t>
      </w:r>
    </w:p>
    <w:p w:rsidR="004B10F1" w:rsidRDefault="004B10F1" w:rsidP="004B10F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трошкови годи</w:t>
      </w:r>
      <w:r w:rsidR="001E50BF">
        <w:rPr>
          <w:lang w:val="sr-Cyrl-RS"/>
        </w:rPr>
        <w:t>ш</w:t>
      </w:r>
      <w:r>
        <w:rPr>
          <w:lang w:val="sr-Cyrl-RS"/>
        </w:rPr>
        <w:t>ње ревизије;</w:t>
      </w:r>
    </w:p>
    <w:p w:rsidR="004B10F1" w:rsidRDefault="004B10F1" w:rsidP="004B10F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трошкови одржавања интернет странице националног савета.</w:t>
      </w:r>
    </w:p>
    <w:p w:rsidR="004B10F1" w:rsidRDefault="004B10F1" w:rsidP="004B10F1">
      <w:pPr>
        <w:pStyle w:val="ListParagraph"/>
        <w:rPr>
          <w:lang w:val="sr-Cyrl-RS"/>
        </w:rPr>
      </w:pPr>
    </w:p>
    <w:p w:rsidR="004B10F1" w:rsidRDefault="004B10F1" w:rsidP="004B10F1">
      <w:pPr>
        <w:pStyle w:val="ListParagraph"/>
        <w:rPr>
          <w:lang w:val="sr-Cyrl-RS"/>
        </w:rPr>
      </w:pPr>
      <w:r>
        <w:rPr>
          <w:lang w:val="sr-Cyrl-RS"/>
        </w:rPr>
        <w:t xml:space="preserve">                          </w:t>
      </w:r>
      <w:r w:rsidR="001E50BF">
        <w:rPr>
          <w:lang w:val="sr-Cyrl-RS"/>
        </w:rPr>
        <w:t xml:space="preserve">                               </w:t>
      </w:r>
      <w:r>
        <w:rPr>
          <w:lang w:val="sr-Cyrl-RS"/>
        </w:rPr>
        <w:t xml:space="preserve">  Члан 3.</w:t>
      </w:r>
    </w:p>
    <w:p w:rsidR="004B10F1" w:rsidRPr="005D7D15" w:rsidRDefault="004B10F1" w:rsidP="004B10F1">
      <w:pPr>
        <w:rPr>
          <w:lang w:val="en-GB"/>
        </w:rPr>
      </w:pPr>
      <w:r>
        <w:rPr>
          <w:lang w:val="sr-Cyrl-RS"/>
        </w:rPr>
        <w:t xml:space="preserve">    </w:t>
      </w:r>
      <w:r w:rsidR="001E50BF">
        <w:rPr>
          <w:lang w:val="sr-Cyrl-RS"/>
        </w:rPr>
        <w:t xml:space="preserve">  </w:t>
      </w:r>
      <w:r>
        <w:rPr>
          <w:lang w:val="sr-Cyrl-RS"/>
        </w:rPr>
        <w:t xml:space="preserve">Средства из члана 1. ове одлуке распоређују се националним саветима који </w:t>
      </w:r>
      <w:r w:rsidRPr="004B10F1">
        <w:rPr>
          <w:lang w:val="sr-Cyrl-RS"/>
        </w:rPr>
        <w:t>представљају националне мањине чији је језик у службеној употреби у општини Житиште.</w:t>
      </w:r>
    </w:p>
    <w:p w:rsidR="004B10F1" w:rsidRDefault="004B10F1" w:rsidP="004B10F1">
      <w:pPr>
        <w:rPr>
          <w:lang w:val="sr-Cyrl-RS"/>
        </w:rPr>
      </w:pPr>
      <w:r>
        <w:rPr>
          <w:lang w:val="sr-Cyrl-RS"/>
        </w:rPr>
        <w:t xml:space="preserve">                                           </w:t>
      </w:r>
      <w:r w:rsidR="001E50BF">
        <w:rPr>
          <w:lang w:val="sr-Cyrl-RS"/>
        </w:rPr>
        <w:t xml:space="preserve">                             </w:t>
      </w:r>
      <w:r>
        <w:rPr>
          <w:lang w:val="sr-Cyrl-RS"/>
        </w:rPr>
        <w:t xml:space="preserve"> Члан 4.</w:t>
      </w:r>
    </w:p>
    <w:p w:rsidR="004B10F1" w:rsidRPr="005D7D15" w:rsidRDefault="004B10F1" w:rsidP="004B10F1">
      <w:pPr>
        <w:rPr>
          <w:lang w:val="en-GB"/>
        </w:rPr>
      </w:pPr>
      <w:r>
        <w:rPr>
          <w:lang w:val="sr-Cyrl-RS"/>
        </w:rPr>
        <w:t xml:space="preserve">    </w:t>
      </w:r>
      <w:r w:rsidR="001E50BF">
        <w:rPr>
          <w:lang w:val="sr-Cyrl-RS"/>
        </w:rPr>
        <w:t xml:space="preserve">   </w:t>
      </w:r>
      <w:r>
        <w:rPr>
          <w:lang w:val="sr-Cyrl-RS"/>
        </w:rPr>
        <w:t>Висина средстава за намене из члана 2. ове одлуке одређује се за сваку годину  одлуком о буцету општине Житиште у разделу</w:t>
      </w:r>
      <w:r w:rsidR="001E50BF">
        <w:rPr>
          <w:lang w:val="sr-Cyrl-RS"/>
        </w:rPr>
        <w:t xml:space="preserve"> Општинска управа.</w:t>
      </w:r>
    </w:p>
    <w:p w:rsidR="004B10F1" w:rsidRDefault="004B10F1" w:rsidP="004B10F1">
      <w:pPr>
        <w:rPr>
          <w:lang w:val="sr-Cyrl-RS"/>
        </w:rPr>
      </w:pPr>
      <w:r>
        <w:rPr>
          <w:lang w:val="sr-Cyrl-RS"/>
        </w:rPr>
        <w:t xml:space="preserve">                                         </w:t>
      </w:r>
      <w:r w:rsidR="001E50BF">
        <w:rPr>
          <w:lang w:val="sr-Cyrl-RS"/>
        </w:rPr>
        <w:t xml:space="preserve">                              </w:t>
      </w:r>
      <w:r>
        <w:rPr>
          <w:lang w:val="sr-Cyrl-RS"/>
        </w:rPr>
        <w:t xml:space="preserve"> Члан 5.</w:t>
      </w:r>
    </w:p>
    <w:p w:rsidR="004B10F1" w:rsidRDefault="004B10F1" w:rsidP="005D7D15">
      <w:pPr>
        <w:jc w:val="both"/>
        <w:rPr>
          <w:lang w:val="sr-Cyrl-RS"/>
        </w:rPr>
      </w:pPr>
      <w:r>
        <w:rPr>
          <w:lang w:val="sr-Cyrl-RS"/>
        </w:rPr>
        <w:t xml:space="preserve">   </w:t>
      </w:r>
      <w:r w:rsidR="001E50BF">
        <w:rPr>
          <w:lang w:val="sr-Cyrl-RS"/>
        </w:rPr>
        <w:t xml:space="preserve">       </w:t>
      </w:r>
      <w:r>
        <w:rPr>
          <w:lang w:val="sr-Cyrl-RS"/>
        </w:rPr>
        <w:t>Средства из члана 4. ове одлуке распоређују се тако да се 30% распоређује у једнаким износима регистрованим националним саветима који испуњавају у</w:t>
      </w:r>
      <w:r w:rsidR="001E50BF">
        <w:rPr>
          <w:lang w:val="sr-Cyrl-RS"/>
        </w:rPr>
        <w:t>слов из члана 3. ове одлуке, а 7</w:t>
      </w:r>
      <w:r>
        <w:rPr>
          <w:lang w:val="sr-Cyrl-RS"/>
        </w:rPr>
        <w:t xml:space="preserve">0% распоређује се националним </w:t>
      </w:r>
      <w:r w:rsidR="001E50BF">
        <w:rPr>
          <w:lang w:val="sr-Cyrl-RS"/>
        </w:rPr>
        <w:t xml:space="preserve">саветима </w:t>
      </w:r>
      <w:r>
        <w:rPr>
          <w:lang w:val="sr-Cyrl-RS"/>
        </w:rPr>
        <w:t>који представљају националне мањине чији је језик у службеној употреби у општини Житиште,</w:t>
      </w:r>
      <w:r w:rsidR="001E50BF">
        <w:rPr>
          <w:lang w:val="sr-Cyrl-RS"/>
        </w:rPr>
        <w:t xml:space="preserve"> </w:t>
      </w:r>
      <w:r>
        <w:rPr>
          <w:lang w:val="sr-Cyrl-RS"/>
        </w:rPr>
        <w:t xml:space="preserve">сразмерно броју припадника одређене </w:t>
      </w:r>
      <w:r>
        <w:rPr>
          <w:lang w:val="sr-Cyrl-RS"/>
        </w:rPr>
        <w:lastRenderedPageBreak/>
        <w:t>националне мањине на територији општине Житиште,</w:t>
      </w:r>
      <w:r w:rsidR="001E50BF">
        <w:rPr>
          <w:lang w:val="sr-Cyrl-RS"/>
        </w:rPr>
        <w:t xml:space="preserve"> </w:t>
      </w:r>
      <w:r>
        <w:rPr>
          <w:lang w:val="sr-Cyrl-RS"/>
        </w:rPr>
        <w:t>према резулт</w:t>
      </w:r>
      <w:r w:rsidR="001E50BF">
        <w:rPr>
          <w:lang w:val="sr-Cyrl-RS"/>
        </w:rPr>
        <w:t>атима последњег пописа становниш</w:t>
      </w:r>
      <w:r>
        <w:rPr>
          <w:lang w:val="sr-Cyrl-RS"/>
        </w:rPr>
        <w:t>тва.</w:t>
      </w:r>
    </w:p>
    <w:p w:rsidR="004B10F1" w:rsidRDefault="004B10F1" w:rsidP="004B10F1">
      <w:pPr>
        <w:rPr>
          <w:lang w:val="sr-Cyrl-RS"/>
        </w:rPr>
      </w:pPr>
      <w:r>
        <w:rPr>
          <w:lang w:val="sr-Cyrl-RS"/>
        </w:rPr>
        <w:t xml:space="preserve">                                              </w:t>
      </w:r>
      <w:r w:rsidR="001E50BF">
        <w:rPr>
          <w:lang w:val="sr-Cyrl-RS"/>
        </w:rPr>
        <w:t xml:space="preserve">                            </w:t>
      </w:r>
      <w:r>
        <w:rPr>
          <w:lang w:val="sr-Cyrl-RS"/>
        </w:rPr>
        <w:t xml:space="preserve"> Члан 6.</w:t>
      </w:r>
    </w:p>
    <w:p w:rsidR="004B10F1" w:rsidRDefault="004B10F1" w:rsidP="004B10F1">
      <w:pPr>
        <w:rPr>
          <w:lang w:val="sr-Cyrl-RS"/>
        </w:rPr>
      </w:pPr>
      <w:r>
        <w:rPr>
          <w:lang w:val="sr-Cyrl-RS"/>
        </w:rPr>
        <w:t xml:space="preserve">   </w:t>
      </w:r>
      <w:r w:rsidR="001E50BF">
        <w:rPr>
          <w:lang w:val="sr-Cyrl-RS"/>
        </w:rPr>
        <w:t xml:space="preserve">        </w:t>
      </w:r>
      <w:r>
        <w:rPr>
          <w:lang w:val="sr-Cyrl-RS"/>
        </w:rPr>
        <w:t>Распоређивање средстава националним саветима врши Председник општине Житиште решењем.</w:t>
      </w:r>
    </w:p>
    <w:p w:rsidR="004B10F1" w:rsidRDefault="004B10F1" w:rsidP="004B10F1">
      <w:pPr>
        <w:rPr>
          <w:lang w:val="sr-Cyrl-RS"/>
        </w:rPr>
      </w:pPr>
      <w:r>
        <w:rPr>
          <w:lang w:val="sr-Cyrl-RS"/>
        </w:rPr>
        <w:t xml:space="preserve"> </w:t>
      </w:r>
      <w:r w:rsidR="001E50BF">
        <w:rPr>
          <w:lang w:val="sr-Cyrl-RS"/>
        </w:rPr>
        <w:t xml:space="preserve">       </w:t>
      </w:r>
      <w:r>
        <w:rPr>
          <w:lang w:val="sr-Cyrl-RS"/>
        </w:rPr>
        <w:t xml:space="preserve">  Решење из става 1. овог члана је коначно и против њега не може да се употреби правно средство.</w:t>
      </w:r>
    </w:p>
    <w:p w:rsidR="004B10F1" w:rsidRDefault="004B10F1" w:rsidP="004B10F1">
      <w:pPr>
        <w:rPr>
          <w:lang w:val="sr-Cyrl-RS"/>
        </w:rPr>
      </w:pPr>
      <w:r>
        <w:rPr>
          <w:lang w:val="sr-Cyrl-RS"/>
        </w:rPr>
        <w:t xml:space="preserve">                                                       </w:t>
      </w:r>
      <w:r w:rsidR="001E50BF">
        <w:rPr>
          <w:lang w:val="sr-Cyrl-RS"/>
        </w:rPr>
        <w:t xml:space="preserve">                  </w:t>
      </w:r>
      <w:r>
        <w:rPr>
          <w:lang w:val="sr-Cyrl-RS"/>
        </w:rPr>
        <w:t xml:space="preserve">  Члан 7.</w:t>
      </w:r>
    </w:p>
    <w:p w:rsidR="004B10F1" w:rsidRDefault="001E50BF" w:rsidP="005D7D15">
      <w:pPr>
        <w:jc w:val="both"/>
        <w:rPr>
          <w:lang w:val="sr-Cyrl-RS"/>
        </w:rPr>
      </w:pPr>
      <w:r>
        <w:rPr>
          <w:lang w:val="sr-Cyrl-RS"/>
        </w:rPr>
        <w:t xml:space="preserve">         </w:t>
      </w:r>
      <w:r w:rsidR="005D7D15">
        <w:rPr>
          <w:lang w:val="sr-Cyrl-RS"/>
        </w:rPr>
        <w:t>Општинска у</w:t>
      </w:r>
      <w:r w:rsidR="004B10F1">
        <w:rPr>
          <w:lang w:val="sr-Cyrl-RS"/>
        </w:rPr>
        <w:t>права преноси додељен</w:t>
      </w:r>
      <w:r>
        <w:rPr>
          <w:lang w:val="sr-Cyrl-RS"/>
        </w:rPr>
        <w:t>а средства на рачуне националних</w:t>
      </w:r>
      <w:r w:rsidR="004B10F1">
        <w:rPr>
          <w:lang w:val="sr-Cyrl-RS"/>
        </w:rPr>
        <w:t xml:space="preserve"> савета евидентиране код филијале Управе за трезор преко кога се обављају све трансакције из примље</w:t>
      </w:r>
      <w:r>
        <w:rPr>
          <w:lang w:val="sr-Cyrl-RS"/>
        </w:rPr>
        <w:t>них бу</w:t>
      </w:r>
      <w:r w:rsidR="005D7D15">
        <w:rPr>
          <w:lang w:val="sr-Cyrl-RS"/>
        </w:rPr>
        <w:t>џ</w:t>
      </w:r>
      <w:r>
        <w:rPr>
          <w:lang w:val="sr-Cyrl-RS"/>
        </w:rPr>
        <w:t>етских сред</w:t>
      </w:r>
      <w:r w:rsidR="005D7D15">
        <w:rPr>
          <w:lang w:val="sr-Cyrl-RS"/>
        </w:rPr>
        <w:t>с</w:t>
      </w:r>
      <w:r>
        <w:rPr>
          <w:lang w:val="sr-Cyrl-RS"/>
        </w:rPr>
        <w:t>тава</w:t>
      </w:r>
      <w:r w:rsidR="005D7D15">
        <w:rPr>
          <w:lang w:val="sr-Cyrl-RS"/>
        </w:rPr>
        <w:t>.</w:t>
      </w:r>
    </w:p>
    <w:p w:rsidR="004B10F1" w:rsidRDefault="004B10F1" w:rsidP="004B10F1">
      <w:pPr>
        <w:rPr>
          <w:lang w:val="sr-Cyrl-RS"/>
        </w:rPr>
      </w:pPr>
      <w:r>
        <w:rPr>
          <w:lang w:val="sr-Cyrl-RS"/>
        </w:rPr>
        <w:t xml:space="preserve">                                             </w:t>
      </w:r>
      <w:r w:rsidR="001E50BF">
        <w:rPr>
          <w:lang w:val="sr-Cyrl-RS"/>
        </w:rPr>
        <w:t xml:space="preserve">                              </w:t>
      </w:r>
      <w:r>
        <w:rPr>
          <w:lang w:val="sr-Cyrl-RS"/>
        </w:rPr>
        <w:t>Члан 8.</w:t>
      </w:r>
    </w:p>
    <w:p w:rsidR="004B10F1" w:rsidRDefault="004B10F1" w:rsidP="004B10F1">
      <w:pPr>
        <w:rPr>
          <w:lang w:val="sr-Cyrl-RS"/>
        </w:rPr>
      </w:pPr>
      <w:r>
        <w:rPr>
          <w:lang w:val="sr-Cyrl-RS"/>
        </w:rPr>
        <w:t xml:space="preserve">   </w:t>
      </w:r>
      <w:r w:rsidR="001E50BF">
        <w:rPr>
          <w:lang w:val="sr-Cyrl-RS"/>
        </w:rPr>
        <w:t xml:space="preserve">       </w:t>
      </w:r>
      <w:r>
        <w:rPr>
          <w:lang w:val="sr-Cyrl-RS"/>
        </w:rPr>
        <w:t>Национални савети су дужни да додељена средства за финансирање сталних трошкова користе наменски,</w:t>
      </w:r>
      <w:r w:rsidR="001E50BF">
        <w:rPr>
          <w:lang w:val="sr-Cyrl-RS"/>
        </w:rPr>
        <w:t xml:space="preserve"> у складу са законом и овом одлу</w:t>
      </w:r>
      <w:r>
        <w:rPr>
          <w:lang w:val="sr-Cyrl-RS"/>
        </w:rPr>
        <w:t xml:space="preserve">ком.                                           </w:t>
      </w:r>
      <w:r w:rsidR="005D7D15">
        <w:rPr>
          <w:lang w:val="sr-Cyrl-RS"/>
        </w:rPr>
        <w:t xml:space="preserve">                              </w:t>
      </w:r>
    </w:p>
    <w:p w:rsidR="004B10F1" w:rsidRDefault="004B10F1" w:rsidP="004B10F1">
      <w:pPr>
        <w:rPr>
          <w:lang w:val="sr-Cyrl-RS"/>
        </w:rPr>
      </w:pPr>
      <w:r>
        <w:rPr>
          <w:lang w:val="sr-Cyrl-RS"/>
        </w:rPr>
        <w:t xml:space="preserve">                                           </w:t>
      </w:r>
      <w:r w:rsidR="001E50BF">
        <w:rPr>
          <w:lang w:val="sr-Cyrl-RS"/>
        </w:rPr>
        <w:t xml:space="preserve">                              </w:t>
      </w:r>
      <w:r>
        <w:rPr>
          <w:lang w:val="sr-Cyrl-RS"/>
        </w:rPr>
        <w:t xml:space="preserve"> Члан 9.</w:t>
      </w:r>
    </w:p>
    <w:p w:rsidR="004B10F1" w:rsidRDefault="001E50BF" w:rsidP="004B10F1">
      <w:pPr>
        <w:rPr>
          <w:lang w:val="sr-Cyrl-RS"/>
        </w:rPr>
      </w:pPr>
      <w:r>
        <w:rPr>
          <w:lang w:val="sr-Cyrl-RS"/>
        </w:rPr>
        <w:t xml:space="preserve">       </w:t>
      </w:r>
      <w:r w:rsidR="004B10F1">
        <w:rPr>
          <w:lang w:val="sr-Cyrl-RS"/>
        </w:rPr>
        <w:t xml:space="preserve"> Ова одлука ступа на снагу </w:t>
      </w:r>
      <w:r w:rsidR="00B74998">
        <w:rPr>
          <w:lang w:val="sr-Cyrl-RS"/>
        </w:rPr>
        <w:t xml:space="preserve">и примењује се </w:t>
      </w:r>
      <w:r w:rsidR="004B10F1">
        <w:rPr>
          <w:lang w:val="sr-Cyrl-RS"/>
        </w:rPr>
        <w:t xml:space="preserve">осмог дана од дана објављивања у </w:t>
      </w:r>
      <w:r w:rsidR="000714D0">
        <w:rPr>
          <w:lang w:val="sr-Cyrl-RS"/>
        </w:rPr>
        <w:t>„</w:t>
      </w:r>
      <w:r w:rsidR="004B10F1">
        <w:rPr>
          <w:lang w:val="sr-Cyrl-RS"/>
        </w:rPr>
        <w:t>Службеном</w:t>
      </w:r>
      <w:r w:rsidR="00B74998">
        <w:rPr>
          <w:lang w:val="sr-Cyrl-RS"/>
        </w:rPr>
        <w:t xml:space="preserve"> листу општине Житиште</w:t>
      </w:r>
      <w:r w:rsidR="000714D0">
        <w:rPr>
          <w:lang w:val="sr-Cyrl-RS"/>
        </w:rPr>
        <w:t>“</w:t>
      </w:r>
      <w:r w:rsidR="00B74998">
        <w:rPr>
          <w:lang w:val="sr-Cyrl-RS"/>
        </w:rPr>
        <w:t>.</w:t>
      </w:r>
    </w:p>
    <w:p w:rsidR="000714D0" w:rsidRDefault="000714D0" w:rsidP="000714D0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Члан 10.</w:t>
      </w:r>
    </w:p>
    <w:p w:rsidR="000714D0" w:rsidRDefault="000714D0" w:rsidP="000714D0">
      <w:pPr>
        <w:rPr>
          <w:lang w:val="sr-Cyrl-RS"/>
        </w:rPr>
      </w:pPr>
    </w:p>
    <w:p w:rsidR="000714D0" w:rsidRDefault="000714D0" w:rsidP="000714D0">
      <w:pPr>
        <w:rPr>
          <w:lang w:val="sr-Cyrl-RS"/>
        </w:rPr>
      </w:pPr>
      <w:r>
        <w:rPr>
          <w:lang w:val="sr-Cyrl-RS"/>
        </w:rPr>
        <w:t xml:space="preserve">     Одлуку објавити у „Службеном листу општине Житиште“.</w:t>
      </w:r>
    </w:p>
    <w:p w:rsidR="004B10F1" w:rsidRDefault="004B10F1" w:rsidP="004B10F1">
      <w:pPr>
        <w:rPr>
          <w:lang w:val="sr-Cyrl-RS"/>
        </w:rPr>
      </w:pPr>
    </w:p>
    <w:p w:rsidR="004B10F1" w:rsidRDefault="004B10F1" w:rsidP="005D7D15">
      <w:pPr>
        <w:spacing w:after="0"/>
        <w:rPr>
          <w:lang w:val="sr-Cyrl-RS"/>
        </w:rPr>
      </w:pPr>
      <w:r>
        <w:rPr>
          <w:lang w:val="sr-Cyrl-RS"/>
        </w:rPr>
        <w:t>Република Србија</w:t>
      </w:r>
    </w:p>
    <w:p w:rsidR="004B10F1" w:rsidRDefault="004B10F1" w:rsidP="005D7D15">
      <w:pPr>
        <w:spacing w:after="0"/>
        <w:rPr>
          <w:lang w:val="sr-Cyrl-RS"/>
        </w:rPr>
      </w:pPr>
      <w:r>
        <w:rPr>
          <w:lang w:val="sr-Cyrl-RS"/>
        </w:rPr>
        <w:t>Аутономна Покрајина Војводина</w:t>
      </w:r>
    </w:p>
    <w:p w:rsidR="004B10F1" w:rsidRDefault="004B10F1" w:rsidP="005D7D15">
      <w:pPr>
        <w:spacing w:after="0"/>
        <w:rPr>
          <w:lang w:val="sr-Cyrl-RS"/>
        </w:rPr>
      </w:pPr>
      <w:r>
        <w:rPr>
          <w:lang w:val="sr-Cyrl-RS"/>
        </w:rPr>
        <w:t>Општина Житиште</w:t>
      </w:r>
    </w:p>
    <w:p w:rsidR="004B10F1" w:rsidRDefault="004B10F1" w:rsidP="005D7D15">
      <w:pPr>
        <w:spacing w:after="0"/>
        <w:rPr>
          <w:lang w:val="sr-Cyrl-RS"/>
        </w:rPr>
      </w:pPr>
      <w:r>
        <w:rPr>
          <w:lang w:val="sr-Cyrl-RS"/>
        </w:rPr>
        <w:t>Скупштина општине Житиште</w:t>
      </w:r>
    </w:p>
    <w:p w:rsidR="005D7D15" w:rsidRDefault="005D7D15" w:rsidP="005D7D15">
      <w:pPr>
        <w:spacing w:after="0"/>
        <w:rPr>
          <w:lang w:val="sr-Cyrl-RS"/>
        </w:rPr>
      </w:pPr>
    </w:p>
    <w:p w:rsidR="004B10F1" w:rsidRDefault="004B10F1" w:rsidP="004B10F1">
      <w:pPr>
        <w:rPr>
          <w:lang w:val="sr-Cyrl-RS"/>
        </w:rPr>
      </w:pPr>
      <w:r>
        <w:rPr>
          <w:lang w:val="sr-Cyrl-RS"/>
        </w:rPr>
        <w:t>Број:                                                                                                                        Председница,</w:t>
      </w:r>
    </w:p>
    <w:p w:rsidR="004B10F1" w:rsidRDefault="004B10F1" w:rsidP="004B10F1">
      <w:pPr>
        <w:rPr>
          <w:lang w:val="sr-Cyrl-RS"/>
        </w:rPr>
      </w:pPr>
      <w:r>
        <w:rPr>
          <w:lang w:val="sr-Cyrl-RS"/>
        </w:rPr>
        <w:t>Дана:                                                                                                                      Ивана Петрић</w:t>
      </w:r>
    </w:p>
    <w:p w:rsidR="00B74998" w:rsidRDefault="004B10F1" w:rsidP="004B10F1">
      <w:pPr>
        <w:rPr>
          <w:lang w:val="sr-Cyrl-RS"/>
        </w:rPr>
      </w:pPr>
      <w:r>
        <w:rPr>
          <w:lang w:val="sr-Cyrl-RS"/>
        </w:rPr>
        <w:t xml:space="preserve">Житиште       </w:t>
      </w:r>
    </w:p>
    <w:p w:rsidR="005D7D15" w:rsidRDefault="005D7D15" w:rsidP="004B10F1">
      <w:pPr>
        <w:rPr>
          <w:lang w:val="sr-Cyrl-RS"/>
        </w:rPr>
      </w:pPr>
    </w:p>
    <w:p w:rsidR="00B74998" w:rsidRDefault="00B74998" w:rsidP="004B10F1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Образложење</w:t>
      </w:r>
      <w:r w:rsidR="004B10F1">
        <w:rPr>
          <w:lang w:val="sr-Cyrl-RS"/>
        </w:rPr>
        <w:t xml:space="preserve">           </w:t>
      </w:r>
    </w:p>
    <w:p w:rsidR="004B10F1" w:rsidRDefault="00B74998" w:rsidP="005D7D15">
      <w:pPr>
        <w:jc w:val="both"/>
        <w:rPr>
          <w:lang w:val="sr-Cyrl-RS"/>
        </w:rPr>
      </w:pPr>
      <w:r>
        <w:rPr>
          <w:lang w:val="sr-Cyrl-RS"/>
        </w:rPr>
        <w:t xml:space="preserve">Законом о националним саветима националних мањина регулисана је и обавеза финансирања националних савета и од стране локалних самоуправа, </w:t>
      </w:r>
      <w:r w:rsidR="00A92267">
        <w:rPr>
          <w:lang w:val="sr-Cyrl-RS"/>
        </w:rPr>
        <w:t>на чијој територији живе и</w:t>
      </w:r>
      <w:r>
        <w:rPr>
          <w:lang w:val="sr-Cyrl-RS"/>
        </w:rPr>
        <w:t xml:space="preserve"> националне </w:t>
      </w:r>
      <w:r>
        <w:rPr>
          <w:lang w:val="sr-Cyrl-RS"/>
        </w:rPr>
        <w:lastRenderedPageBreak/>
        <w:t>мањине. Пошто у Општини Житиште живи мађарска и румунска национална мањина,који имају и своје националне савете</w:t>
      </w:r>
      <w:r w:rsidR="00A92267">
        <w:rPr>
          <w:lang w:val="sr-Cyrl-RS"/>
        </w:rPr>
        <w:t>,</w:t>
      </w:r>
      <w:r>
        <w:rPr>
          <w:lang w:val="sr-Cyrl-RS"/>
        </w:rPr>
        <w:t xml:space="preserve"> Општина Житиште такође има обавезу финансирања Мађарског Националног Савета као и Румунског Националног Савета</w:t>
      </w:r>
      <w:r w:rsidR="004B10F1">
        <w:rPr>
          <w:lang w:val="sr-Cyrl-RS"/>
        </w:rPr>
        <w:t xml:space="preserve">  </w:t>
      </w:r>
      <w:r>
        <w:rPr>
          <w:lang w:val="sr-Cyrl-RS"/>
        </w:rPr>
        <w:t xml:space="preserve">у складу са </w:t>
      </w:r>
      <w:r w:rsidR="00A92267">
        <w:rPr>
          <w:lang w:val="sr-Cyrl-RS"/>
        </w:rPr>
        <w:t xml:space="preserve"> средствима у буџ</w:t>
      </w:r>
      <w:r>
        <w:rPr>
          <w:lang w:val="sr-Cyrl-RS"/>
        </w:rPr>
        <w:t>ету општине. У овој Одлуци утврђени су и критеријуми за расподелу средстава између националних савета</w:t>
      </w:r>
      <w:r w:rsidR="004B10F1">
        <w:rPr>
          <w:lang w:val="sr-Cyrl-RS"/>
        </w:rPr>
        <w:t xml:space="preserve"> </w:t>
      </w:r>
      <w:r w:rsidR="00A92267">
        <w:rPr>
          <w:lang w:val="sr-Cyrl-RS"/>
        </w:rPr>
        <w:t>на основу званичних статистичких података о броју националних мањина као и коришћење средстава.</w:t>
      </w:r>
      <w:r w:rsidR="004B10F1">
        <w:rPr>
          <w:lang w:val="sr-Cyrl-RS"/>
        </w:rPr>
        <w:t xml:space="preserve">              </w:t>
      </w:r>
    </w:p>
    <w:p w:rsidR="004B10F1" w:rsidRPr="004B10F1" w:rsidRDefault="004B10F1" w:rsidP="004B10F1">
      <w:pPr>
        <w:rPr>
          <w:lang w:val="sr-Cyrl-RS"/>
        </w:rPr>
      </w:pPr>
    </w:p>
    <w:p w:rsidR="004B10F1" w:rsidRPr="004B10F1" w:rsidRDefault="004B10F1">
      <w:pPr>
        <w:rPr>
          <w:lang w:val="sr-Cyrl-RS"/>
        </w:rPr>
      </w:pPr>
    </w:p>
    <w:sectPr w:rsidR="004B10F1" w:rsidRPr="004B1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5F93"/>
    <w:multiLevelType w:val="hybridMultilevel"/>
    <w:tmpl w:val="EF46EB1E"/>
    <w:lvl w:ilvl="0" w:tplc="D7CE9D96">
      <w:start w:val="1"/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>
    <w:nsid w:val="712F6988"/>
    <w:multiLevelType w:val="hybridMultilevel"/>
    <w:tmpl w:val="E534BF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F1"/>
    <w:rsid w:val="000129C7"/>
    <w:rsid w:val="000714D0"/>
    <w:rsid w:val="000A171A"/>
    <w:rsid w:val="001651FF"/>
    <w:rsid w:val="001E50BF"/>
    <w:rsid w:val="00307D14"/>
    <w:rsid w:val="004B10F1"/>
    <w:rsid w:val="00581667"/>
    <w:rsid w:val="005D7D15"/>
    <w:rsid w:val="007937A6"/>
    <w:rsid w:val="00923AC0"/>
    <w:rsid w:val="00A92267"/>
    <w:rsid w:val="00B74998"/>
    <w:rsid w:val="00E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Dobai</dc:creator>
  <cp:lastModifiedBy>user</cp:lastModifiedBy>
  <cp:revision>2</cp:revision>
  <dcterms:created xsi:type="dcterms:W3CDTF">2021-03-23T10:59:00Z</dcterms:created>
  <dcterms:modified xsi:type="dcterms:W3CDTF">2021-03-23T10:59:00Z</dcterms:modified>
</cp:coreProperties>
</file>